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24AAD" w14:textId="77777777" w:rsidR="00D24EF2" w:rsidRPr="00D24EF2" w:rsidRDefault="00D24EF2" w:rsidP="00D24EF2">
      <w:pPr>
        <w:rPr>
          <w:sz w:val="32"/>
          <w:szCs w:val="32"/>
        </w:rPr>
      </w:pPr>
      <w:r w:rsidRPr="00D24EF2">
        <w:rPr>
          <w:sz w:val="32"/>
          <w:szCs w:val="32"/>
        </w:rPr>
        <w:t>McKee sides with NK residents on sewer sludge facility</w:t>
      </w:r>
    </w:p>
    <w:p w14:paraId="0EDC2769" w14:textId="77777777" w:rsidR="00D24EF2" w:rsidRDefault="00D24EF2" w:rsidP="00D24EF2">
      <w:r>
        <w:t xml:space="preserve">By Allison </w:t>
      </w:r>
      <w:proofErr w:type="spellStart"/>
      <w:r>
        <w:t>Shinskey</w:t>
      </w:r>
      <w:proofErr w:type="spellEnd"/>
      <w:r>
        <w:t xml:space="preserve"> Staff Writer </w:t>
      </w:r>
    </w:p>
    <w:p w14:paraId="2C220076" w14:textId="2EE098D3" w:rsidR="00D24EF2" w:rsidRPr="00D24EF2" w:rsidRDefault="00D24EF2" w:rsidP="00D24EF2">
      <w:r w:rsidRPr="00D24EF2">
        <w:t>NORTH KINGSTOWN, R.I. — Despite the Quonset Development Corporation’s pause on a plan to build a sewer sludge plant, signs with red slashes, rallies, and hundreds showing up at the latest North Kingstown council meeting indicate that the community’s fight to stop the project for good is far from over. </w:t>
      </w:r>
    </w:p>
    <w:p w14:paraId="2F786CAF" w14:textId="77777777" w:rsidR="00D24EF2" w:rsidRPr="00D24EF2" w:rsidRDefault="00D24EF2" w:rsidP="00D24EF2">
      <w:r w:rsidRPr="00D24EF2">
        <w:t>This week, calls for help from residents have reached Governor Dan McKee’s desk in greater numbers than before, so much so that he was compelled to attend Monday night’s meeting at the high school and stay for more than two hours of public testimony as residents renewed their call to “stop the sludge” instead of putting it on pause.</w:t>
      </w:r>
    </w:p>
    <w:p w14:paraId="39EE49CB" w14:textId="77777777" w:rsidR="00D24EF2" w:rsidRPr="00D24EF2" w:rsidRDefault="00D24EF2" w:rsidP="00D24EF2">
      <w:r w:rsidRPr="00D24EF2">
        <w:t>While McKee appeared cautious about taking sides when the outrage first arose about a month ago, he told the crowd on Monday that he now intends to stand with community members who don’t want the facility.</w:t>
      </w:r>
    </w:p>
    <w:p w14:paraId="0591D0E2" w14:textId="77777777" w:rsidR="00D24EF2" w:rsidRPr="00D24EF2" w:rsidRDefault="00D24EF2" w:rsidP="00D24EF2">
      <w:r w:rsidRPr="00D24EF2">
        <w:t>“I think that it’s really important that you hear directly from me that I do not support this project,” McKee said. “We will continue to work with the leadership that’s represented in front of you to make sure that this project is stopped.”</w:t>
      </w:r>
    </w:p>
    <w:p w14:paraId="4607234D" w14:textId="77777777" w:rsidR="00D24EF2" w:rsidRPr="00D24EF2" w:rsidRDefault="00D24EF2" w:rsidP="00D24EF2">
      <w:r w:rsidRPr="00D24EF2">
        <w:t>The company behind the possible facility is QSS Biosolids. They want to use a process called “pyrolysis,” a process of heating sewage sludge at very high temperatures in a low-oxygen environment. The process breaks the material down into gases and oils and a carbon-rich solid called biochar.</w:t>
      </w:r>
    </w:p>
    <w:p w14:paraId="1AE21977" w14:textId="77777777" w:rsidR="00D24EF2" w:rsidRPr="00D24EF2" w:rsidRDefault="00D24EF2" w:rsidP="00D24EF2">
      <w:r w:rsidRPr="00D24EF2">
        <w:t>The company states that the project is not a traditional incinerator because there’s no open flame, and it’s a closed system. They also say it would help solve Rhode Island’s growing problem of where to send sewage sludge as existing options become limited. </w:t>
      </w:r>
    </w:p>
    <w:p w14:paraId="6EF7B18F" w14:textId="77777777" w:rsidR="00D24EF2" w:rsidRPr="00D24EF2" w:rsidRDefault="00D24EF2" w:rsidP="00D24EF2">
      <w:r w:rsidRPr="00D24EF2">
        <w:t>Sludge would likely be preprocessed and dewatered off-site, then brought in as a “cake-like” material. It would then be fed into two high-heat reactor units on site, with a capacity of roughly 150 to 160 tons of sludge per day. The company says the design would include air pollution controls and odor control systems. </w:t>
      </w:r>
    </w:p>
    <w:p w14:paraId="2F63B828" w14:textId="77777777" w:rsidR="00D24EF2" w:rsidRPr="00D24EF2" w:rsidRDefault="00D24EF2" w:rsidP="00D24EF2">
      <w:r w:rsidRPr="00D24EF2">
        <w:t>There is no project timeline available at the moment, as the QDC lease remains on pause.</w:t>
      </w:r>
    </w:p>
    <w:p w14:paraId="1F9C9E17" w14:textId="77777777" w:rsidR="00D24EF2" w:rsidRPr="00D24EF2" w:rsidRDefault="00D24EF2" w:rsidP="00D24EF2">
      <w:r w:rsidRPr="00D24EF2">
        <w:t xml:space="preserve">McKee responded to some of the comments later in the meeting, saying that he doesn’t have the power to just take the facility plans and “sign it away” or fire QDC CEO Steven King on the spot like some people said he could. He said that the move that will make the most impact is when the General Assembly starts its oversight study commission, which will look into whether QDC needs its current powers taken away. He said that if any sort of state bills came out of that, </w:t>
      </w:r>
      <w:r w:rsidRPr="00D24EF2">
        <w:lastRenderedPageBreak/>
        <w:t>he would certainly sign those. QDC has said that it will be putting the project on pause at least until the General Assembly comes back with a decision.</w:t>
      </w:r>
    </w:p>
    <w:p w14:paraId="56699DBD" w14:textId="77777777" w:rsidR="00D24EF2" w:rsidRPr="00D24EF2" w:rsidRDefault="00D24EF2" w:rsidP="00D24EF2">
      <w:r w:rsidRPr="00D24EF2">
        <w:t>A few other big names were at the meeting as well, including gubernatorial candidate Helena Foulkes. In recent days, she has been publicly critical of what she views as a lethargic response from McKee on this issue. </w:t>
      </w:r>
    </w:p>
    <w:p w14:paraId="2CD53D25" w14:textId="77777777" w:rsidR="00D24EF2" w:rsidRPr="00D24EF2" w:rsidRDefault="00D24EF2" w:rsidP="00D24EF2">
      <w:r w:rsidRPr="00D24EF2">
        <w:t xml:space="preserve">On Monday, Foulkes spent most of her three minutes of public comment time commending the work of one local mother who was reportedly the first person to do a deep dive into the possible sludge plant and others like the current </w:t>
      </w:r>
      <w:proofErr w:type="spellStart"/>
      <w:r w:rsidRPr="00D24EF2">
        <w:t>Bitumar</w:t>
      </w:r>
      <w:proofErr w:type="spellEnd"/>
      <w:r w:rsidRPr="00D24EF2">
        <w:t xml:space="preserve"> asphalt plant and a possible battery storage facility. Her name is Vanessa Mascaro, and she was the first person to come up to the podium after McKee spoke.</w:t>
      </w:r>
    </w:p>
    <w:p w14:paraId="0B9773FC" w14:textId="77777777" w:rsidR="00D24EF2" w:rsidRPr="00D24EF2" w:rsidRDefault="00D24EF2" w:rsidP="00D24EF2">
      <w:r w:rsidRPr="00D24EF2">
        <w:t>“This town council is not the decision-maker when it comes to what happens at Quonset, and that’s exactly the problem,” Mascaro said. “The uncomfortable truth is that the Quonset Development Corporation is structured in a way that allows state-level decision-making to override local zoning and other concerns. The QDC exists specifically so that major economic projects don’t get blocked and the state can move faster on industrial development.</w:t>
      </w:r>
    </w:p>
    <w:p w14:paraId="4C493F39" w14:textId="77777777" w:rsidR="00D24EF2" w:rsidRPr="00D24EF2" w:rsidRDefault="00D24EF2" w:rsidP="00D24EF2">
      <w:r w:rsidRPr="00D24EF2">
        <w:t>“Right now, major industrial projects with real impacts on our health, our home, and our quality of life can move forward without local input, without transparency, and without accountability of the people who live here. </w:t>
      </w:r>
    </w:p>
    <w:p w14:paraId="310B3BC9" w14:textId="77777777" w:rsidR="00D24EF2" w:rsidRPr="00D24EF2" w:rsidRDefault="00D24EF2" w:rsidP="00D24EF2">
      <w:r w:rsidRPr="00D24EF2">
        <w:t>“It’s a failure of the system, and it has left this community feeling blindsided and shut out. So, we’re not asking for special treatment. We’re asking for something very basic: to be informed, to be heard, and to have a say with what happens in our own backyard.</w:t>
      </w:r>
    </w:p>
    <w:p w14:paraId="17014BD7" w14:textId="77777777" w:rsidR="00D24EF2" w:rsidRPr="00D24EF2" w:rsidRDefault="00D24EF2" w:rsidP="00D24EF2">
      <w:r w:rsidRPr="00D24EF2">
        <w:t>“Tonight, my message is directed at state leadership. The governor appoints most of the QDC’s board members, who then appoint the managing director. So, while these decisions may feel removed from the public, they’re not removed from the state’s responsibility.</w:t>
      </w:r>
    </w:p>
    <w:p w14:paraId="27C724F7" w14:textId="77777777" w:rsidR="00D24EF2" w:rsidRPr="00D24EF2" w:rsidRDefault="00D24EF2" w:rsidP="00D24EF2">
      <w:r w:rsidRPr="00D24EF2">
        <w:t>“This system, including the lack of transparency and lack of local input, exists under that authority. We’ve heard statements about standing with North Kingstown, but standing with us means taking responsibility for the system that allowed this to happen and taking action to fix it.”</w:t>
      </w:r>
    </w:p>
    <w:p w14:paraId="1DE1D181" w14:textId="77777777" w:rsidR="00D24EF2" w:rsidRPr="00D24EF2" w:rsidRDefault="00D24EF2" w:rsidP="00D24EF2">
      <w:r w:rsidRPr="00D24EF2">
        <w:t>Along with all of the public input, the town council made one key move at this meeting. They chose to appoint David Mielli as the new community representative for the Quonset Development Board of Directors. He will replace Councilman Matt McCoy in that role.</w:t>
      </w:r>
    </w:p>
    <w:p w14:paraId="2AD611CC" w14:textId="77777777" w:rsidR="00D24EF2" w:rsidRDefault="00D24EF2"/>
    <w:sectPr w:rsidR="00D24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B6589"/>
    <w:multiLevelType w:val="multilevel"/>
    <w:tmpl w:val="DB90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522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F2"/>
    <w:rsid w:val="00D24EF2"/>
    <w:rsid w:val="00FC5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6409"/>
  <w15:chartTrackingRefBased/>
  <w15:docId w15:val="{78AC3197-3864-41F9-BD71-D344F74A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E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E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E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E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E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E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E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E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E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E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E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E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E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E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E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E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E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EF2"/>
    <w:rPr>
      <w:rFonts w:eastAsiaTheme="majorEastAsia" w:cstheme="majorBidi"/>
      <w:color w:val="272727" w:themeColor="text1" w:themeTint="D8"/>
    </w:rPr>
  </w:style>
  <w:style w:type="paragraph" w:styleId="Title">
    <w:name w:val="Title"/>
    <w:basedOn w:val="Normal"/>
    <w:next w:val="Normal"/>
    <w:link w:val="TitleChar"/>
    <w:uiPriority w:val="10"/>
    <w:qFormat/>
    <w:rsid w:val="00D24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E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E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EF2"/>
    <w:pPr>
      <w:spacing w:before="160"/>
      <w:jc w:val="center"/>
    </w:pPr>
    <w:rPr>
      <w:i/>
      <w:iCs/>
      <w:color w:val="404040" w:themeColor="text1" w:themeTint="BF"/>
    </w:rPr>
  </w:style>
  <w:style w:type="character" w:customStyle="1" w:styleId="QuoteChar">
    <w:name w:val="Quote Char"/>
    <w:basedOn w:val="DefaultParagraphFont"/>
    <w:link w:val="Quote"/>
    <w:uiPriority w:val="29"/>
    <w:rsid w:val="00D24EF2"/>
    <w:rPr>
      <w:i/>
      <w:iCs/>
      <w:color w:val="404040" w:themeColor="text1" w:themeTint="BF"/>
    </w:rPr>
  </w:style>
  <w:style w:type="paragraph" w:styleId="ListParagraph">
    <w:name w:val="List Paragraph"/>
    <w:basedOn w:val="Normal"/>
    <w:uiPriority w:val="34"/>
    <w:qFormat/>
    <w:rsid w:val="00D24EF2"/>
    <w:pPr>
      <w:ind w:left="720"/>
      <w:contextualSpacing/>
    </w:pPr>
  </w:style>
  <w:style w:type="character" w:styleId="IntenseEmphasis">
    <w:name w:val="Intense Emphasis"/>
    <w:basedOn w:val="DefaultParagraphFont"/>
    <w:uiPriority w:val="21"/>
    <w:qFormat/>
    <w:rsid w:val="00D24EF2"/>
    <w:rPr>
      <w:i/>
      <w:iCs/>
      <w:color w:val="2F5496" w:themeColor="accent1" w:themeShade="BF"/>
    </w:rPr>
  </w:style>
  <w:style w:type="paragraph" w:styleId="IntenseQuote">
    <w:name w:val="Intense Quote"/>
    <w:basedOn w:val="Normal"/>
    <w:next w:val="Normal"/>
    <w:link w:val="IntenseQuoteChar"/>
    <w:uiPriority w:val="30"/>
    <w:qFormat/>
    <w:rsid w:val="00D24E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EF2"/>
    <w:rPr>
      <w:i/>
      <w:iCs/>
      <w:color w:val="2F5496" w:themeColor="accent1" w:themeShade="BF"/>
    </w:rPr>
  </w:style>
  <w:style w:type="character" w:styleId="IntenseReference">
    <w:name w:val="Intense Reference"/>
    <w:basedOn w:val="DefaultParagraphFont"/>
    <w:uiPriority w:val="32"/>
    <w:qFormat/>
    <w:rsid w:val="00D24E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762</Words>
  <Characters>4347</Characters>
  <Application>Microsoft Office Word</Application>
  <DocSecurity>0</DocSecurity>
  <Lines>36</Lines>
  <Paragraphs>10</Paragraphs>
  <ScaleCrop>false</ScaleCrop>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Sheehan</dc:creator>
  <cp:keywords/>
  <dc:description/>
  <cp:lastModifiedBy>James Sheehan</cp:lastModifiedBy>
  <cp:revision>1</cp:revision>
  <dcterms:created xsi:type="dcterms:W3CDTF">2026-05-01T00:11:00Z</dcterms:created>
  <dcterms:modified xsi:type="dcterms:W3CDTF">2026-05-01T00:13:00Z</dcterms:modified>
</cp:coreProperties>
</file>